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15" w:rsidRDefault="007B6D15" w:rsidP="002D0BCF">
      <w:pPr>
        <w:spacing w:line="360" w:lineRule="auto"/>
        <w:ind w:right="-46"/>
        <w:rPr>
          <w:rFonts w:ascii="Arial" w:hAnsi="Arial" w:cs="Arial"/>
          <w:b/>
          <w:bCs/>
          <w:color w:val="000000"/>
          <w:lang w:val="en-MY"/>
        </w:rPr>
      </w:pPr>
      <w:bookmarkStart w:id="0" w:name="_GoBack"/>
      <w:bookmarkEnd w:id="0"/>
      <w:r w:rsidRPr="00326927">
        <w:rPr>
          <w:rFonts w:ascii="Arial" w:hAnsi="Arial" w:cs="Arial"/>
          <w:b/>
          <w:bCs/>
          <w:color w:val="000000"/>
          <w:lang w:val="en-MY"/>
        </w:rPr>
        <w:t>Press Release</w:t>
      </w:r>
      <w:r w:rsidRPr="00326927">
        <w:rPr>
          <w:rFonts w:ascii="Arial" w:hAnsi="Arial" w:cs="Arial"/>
          <w:b/>
          <w:bCs/>
          <w:color w:val="000000"/>
          <w:lang w:val="en-MY"/>
        </w:rPr>
        <w:tab/>
      </w:r>
      <w:r w:rsidRPr="00326927">
        <w:rPr>
          <w:rFonts w:ascii="Arial" w:hAnsi="Arial" w:cs="Arial"/>
          <w:b/>
          <w:bCs/>
          <w:color w:val="000000"/>
          <w:lang w:val="en-MY"/>
        </w:rPr>
        <w:tab/>
      </w:r>
      <w:r w:rsidRPr="00326927">
        <w:rPr>
          <w:rFonts w:ascii="Arial" w:hAnsi="Arial" w:cs="Arial"/>
          <w:b/>
          <w:bCs/>
          <w:color w:val="000000"/>
          <w:lang w:val="en-MY"/>
        </w:rPr>
        <w:tab/>
      </w:r>
      <w:r w:rsidRPr="00326927">
        <w:rPr>
          <w:rFonts w:ascii="Arial" w:hAnsi="Arial" w:cs="Arial"/>
          <w:b/>
          <w:bCs/>
          <w:color w:val="000000"/>
          <w:lang w:val="en-MY"/>
        </w:rPr>
        <w:tab/>
      </w:r>
      <w:r w:rsidRPr="00326927">
        <w:rPr>
          <w:rFonts w:ascii="Arial" w:hAnsi="Arial" w:cs="Arial"/>
          <w:b/>
          <w:bCs/>
          <w:color w:val="000000"/>
          <w:lang w:val="en-MY"/>
        </w:rPr>
        <w:tab/>
        <w:t xml:space="preserve">                     For immediate release</w:t>
      </w:r>
    </w:p>
    <w:p w:rsidR="007B6D15" w:rsidRPr="00326927" w:rsidRDefault="007B6D15" w:rsidP="002D0BCF">
      <w:pPr>
        <w:spacing w:line="360" w:lineRule="auto"/>
        <w:ind w:right="-46"/>
        <w:rPr>
          <w:rFonts w:ascii="Arial" w:hAnsi="Arial" w:cs="Arial"/>
          <w:b/>
          <w:bCs/>
          <w:color w:val="000000"/>
          <w:lang w:val="en-MY"/>
        </w:rPr>
      </w:pPr>
    </w:p>
    <w:p w:rsidR="007B6D15" w:rsidRPr="00326927" w:rsidRDefault="007B6D15" w:rsidP="00DA00B5">
      <w:pPr>
        <w:spacing w:line="360" w:lineRule="auto"/>
        <w:jc w:val="center"/>
        <w:rPr>
          <w:rFonts w:ascii="Arial" w:hAnsi="Arial" w:cs="Arial"/>
          <w:b/>
          <w:bCs/>
          <w:color w:val="000000"/>
          <w:lang w:val="en-MY"/>
        </w:rPr>
      </w:pPr>
      <w:r>
        <w:rPr>
          <w:rFonts w:ascii="Arial" w:hAnsi="Arial" w:cs="Arial"/>
          <w:b/>
          <w:bCs/>
          <w:color w:val="000000"/>
          <w:lang w:val="en-MY"/>
        </w:rPr>
        <w:t xml:space="preserve">DRB-HICOM RECORDED </w:t>
      </w:r>
      <w:r w:rsidRPr="00A75A99">
        <w:rPr>
          <w:rFonts w:ascii="Arial" w:hAnsi="Arial" w:cs="Arial"/>
          <w:b/>
          <w:bCs/>
          <w:color w:val="000000"/>
          <w:lang w:val="en-MY"/>
        </w:rPr>
        <w:t>RM3.05 BILLION REVENUE</w:t>
      </w:r>
      <w:r>
        <w:rPr>
          <w:rFonts w:ascii="Arial" w:hAnsi="Arial" w:cs="Arial"/>
          <w:b/>
          <w:bCs/>
          <w:color w:val="000000"/>
          <w:lang w:val="en-MY"/>
        </w:rPr>
        <w:t xml:space="preserve"> FOR 1</w:t>
      </w:r>
      <w:r w:rsidRPr="00B13539">
        <w:rPr>
          <w:rFonts w:ascii="Arial" w:hAnsi="Arial" w:cs="Arial"/>
          <w:b/>
          <w:bCs/>
          <w:color w:val="000000"/>
          <w:vertAlign w:val="superscript"/>
          <w:lang w:val="en-MY"/>
        </w:rPr>
        <w:t>st</w:t>
      </w:r>
      <w:r>
        <w:rPr>
          <w:rFonts w:ascii="Arial" w:hAnsi="Arial" w:cs="Arial"/>
          <w:b/>
          <w:bCs/>
          <w:color w:val="000000"/>
          <w:lang w:val="en-MY"/>
        </w:rPr>
        <w:t xml:space="preserve"> QUARTER OF FINANCIAL YEAR 2013/2014</w:t>
      </w:r>
    </w:p>
    <w:p w:rsidR="007B6D15" w:rsidRPr="00FC484A" w:rsidRDefault="007B6D15" w:rsidP="00DA00B5">
      <w:pPr>
        <w:spacing w:line="360" w:lineRule="auto"/>
        <w:jc w:val="center"/>
        <w:rPr>
          <w:rFonts w:ascii="Arial" w:hAnsi="Arial" w:cs="Arial"/>
          <w:strike/>
          <w:color w:val="000000"/>
          <w:sz w:val="10"/>
          <w:szCs w:val="10"/>
          <w:lang w:val="en-MY"/>
        </w:rPr>
      </w:pPr>
    </w:p>
    <w:p w:rsidR="007B6D15" w:rsidRDefault="007B6D15" w:rsidP="00326927">
      <w:pPr>
        <w:tabs>
          <w:tab w:val="left" w:pos="0"/>
        </w:tabs>
        <w:spacing w:before="120" w:after="240" w:line="360" w:lineRule="auto"/>
        <w:jc w:val="both"/>
        <w:rPr>
          <w:rFonts w:ascii="Arial" w:hAnsi="Arial" w:cs="Arial"/>
          <w:color w:val="000000"/>
          <w:lang w:val="en-MY"/>
        </w:rPr>
      </w:pPr>
      <w:r>
        <w:rPr>
          <w:rFonts w:ascii="Arial" w:hAnsi="Arial" w:cs="Arial"/>
          <w:b/>
          <w:bCs/>
          <w:color w:val="000000"/>
          <w:lang w:val="en-MY"/>
        </w:rPr>
        <w:t>Shah Alam, 29</w:t>
      </w:r>
      <w:r w:rsidRPr="00326927">
        <w:rPr>
          <w:rFonts w:ascii="Arial" w:hAnsi="Arial" w:cs="Arial"/>
          <w:b/>
          <w:bCs/>
          <w:color w:val="000000"/>
          <w:lang w:val="en-MY"/>
        </w:rPr>
        <w:t xml:space="preserve"> </w:t>
      </w:r>
      <w:r>
        <w:rPr>
          <w:rFonts w:ascii="Arial" w:hAnsi="Arial" w:cs="Arial"/>
          <w:b/>
          <w:bCs/>
          <w:color w:val="000000"/>
          <w:lang w:val="en-MY"/>
        </w:rPr>
        <w:t>August 2013</w:t>
      </w:r>
      <w:r w:rsidRPr="00326927">
        <w:rPr>
          <w:rFonts w:ascii="Arial" w:hAnsi="Arial" w:cs="Arial"/>
          <w:b/>
          <w:bCs/>
          <w:color w:val="000000"/>
          <w:lang w:val="en-MY"/>
        </w:rPr>
        <w:t xml:space="preserve"> – </w:t>
      </w:r>
      <w:r>
        <w:rPr>
          <w:rFonts w:ascii="Arial" w:hAnsi="Arial" w:cs="Arial"/>
          <w:color w:val="000000"/>
          <w:lang w:val="en-MY"/>
        </w:rPr>
        <w:t>DRB-HICOM Berhad (“DRB-HICOM”</w:t>
      </w:r>
      <w:r w:rsidRPr="00326927">
        <w:rPr>
          <w:rFonts w:ascii="Arial" w:hAnsi="Arial" w:cs="Arial"/>
          <w:color w:val="000000"/>
          <w:lang w:val="en-MY"/>
        </w:rPr>
        <w:t xml:space="preserve"> or </w:t>
      </w:r>
      <w:r>
        <w:rPr>
          <w:rFonts w:ascii="Arial" w:hAnsi="Arial" w:cs="Arial"/>
          <w:color w:val="000000"/>
          <w:lang w:val="en-MY"/>
        </w:rPr>
        <w:t xml:space="preserve">“the </w:t>
      </w:r>
      <w:r w:rsidRPr="00326927">
        <w:rPr>
          <w:rFonts w:ascii="Arial" w:hAnsi="Arial" w:cs="Arial"/>
          <w:color w:val="000000"/>
          <w:lang w:val="en-MY"/>
        </w:rPr>
        <w:t>Group”) today reported its financial result</w:t>
      </w:r>
      <w:r>
        <w:rPr>
          <w:rFonts w:ascii="Arial" w:hAnsi="Arial" w:cs="Arial"/>
          <w:color w:val="000000"/>
          <w:lang w:val="en-MY"/>
        </w:rPr>
        <w:t xml:space="preserve">s for the first quarter ended 30 June 2013. The Group reported first quarter revenue of RM3.05 billion, </w:t>
      </w:r>
      <w:r w:rsidRPr="001821E4">
        <w:rPr>
          <w:rFonts w:ascii="Arial" w:hAnsi="Arial" w:cs="Arial"/>
          <w:color w:val="000000"/>
          <w:lang w:val="en-MY"/>
        </w:rPr>
        <w:t>marginally</w:t>
      </w:r>
      <w:r>
        <w:rPr>
          <w:rFonts w:ascii="Arial" w:hAnsi="Arial" w:cs="Arial"/>
          <w:color w:val="000000"/>
          <w:lang w:val="en-MY"/>
        </w:rPr>
        <w:t xml:space="preserve"> lower as compared to the corresponding quarter of RM3.46 billion last year.</w:t>
      </w:r>
      <w:r w:rsidRPr="002825F4">
        <w:rPr>
          <w:rFonts w:ascii="Arial" w:hAnsi="Arial" w:cs="Arial"/>
          <w:color w:val="000000"/>
          <w:lang w:val="en-MY"/>
        </w:rPr>
        <w:t xml:space="preserve"> </w:t>
      </w:r>
      <w:r>
        <w:rPr>
          <w:rFonts w:ascii="Arial" w:hAnsi="Arial" w:cs="Arial"/>
          <w:color w:val="000000"/>
          <w:lang w:val="en-MY"/>
        </w:rPr>
        <w:t>The decrease was primarily driven by lower sales volume in the automotive sector due to unfavourable market sentiment during the quarter..</w:t>
      </w:r>
    </w:p>
    <w:p w:rsidR="007B6D15" w:rsidRDefault="007B6D15" w:rsidP="00326927">
      <w:pPr>
        <w:tabs>
          <w:tab w:val="left" w:pos="0"/>
        </w:tabs>
        <w:spacing w:before="120" w:after="240" w:line="360" w:lineRule="auto"/>
        <w:jc w:val="both"/>
        <w:rPr>
          <w:rFonts w:ascii="Arial" w:hAnsi="Arial" w:cs="Arial"/>
          <w:color w:val="000000"/>
          <w:lang w:val="en-MY"/>
        </w:rPr>
      </w:pPr>
      <w:r>
        <w:rPr>
          <w:rFonts w:ascii="Arial" w:hAnsi="Arial" w:cs="Arial"/>
          <w:color w:val="000000"/>
          <w:lang w:val="en-MY"/>
        </w:rPr>
        <w:t xml:space="preserve">Despite overall lower revenue, revenue for its Services sector increased by 0.74% to 644 million while revenue for its Property, Asset and Construction (“PAC”) sector increased by 24% to RM77 million on the back of higher progress of our development projects. </w:t>
      </w:r>
    </w:p>
    <w:p w:rsidR="007B6D15" w:rsidRDefault="007B6D15" w:rsidP="00326927">
      <w:pPr>
        <w:tabs>
          <w:tab w:val="left" w:pos="0"/>
        </w:tabs>
        <w:spacing w:before="120" w:after="240" w:line="360" w:lineRule="auto"/>
        <w:jc w:val="both"/>
        <w:rPr>
          <w:rFonts w:ascii="Arial" w:hAnsi="Arial" w:cs="Arial"/>
          <w:color w:val="000000"/>
          <w:lang w:val="en-MY"/>
        </w:rPr>
      </w:pPr>
      <w:r>
        <w:rPr>
          <w:rFonts w:ascii="Arial" w:hAnsi="Arial" w:cs="Arial"/>
          <w:color w:val="000000"/>
          <w:lang w:val="en-MY"/>
        </w:rPr>
        <w:t xml:space="preserve">The Group recorded a pre-tax profit of RM96.2 million, a slight decrease of 1.7% as compared to RM97.9 million recorded for the corresponding quarter. </w:t>
      </w:r>
      <w:r w:rsidRPr="002729FD">
        <w:rPr>
          <w:rFonts w:ascii="Arial" w:hAnsi="Arial" w:cs="Arial"/>
          <w:color w:val="000000"/>
          <w:lang w:val="en-MY"/>
        </w:rPr>
        <w:t xml:space="preserve">This is mainly due to higher interest cost as compared to </w:t>
      </w:r>
      <w:r>
        <w:rPr>
          <w:rFonts w:ascii="Arial" w:hAnsi="Arial" w:cs="Arial"/>
          <w:color w:val="000000"/>
          <w:lang w:val="en-MY"/>
        </w:rPr>
        <w:t>corresponding quarter.</w:t>
      </w:r>
    </w:p>
    <w:p w:rsidR="007B6D15" w:rsidRDefault="007B6D15" w:rsidP="00C91DB6">
      <w:pPr>
        <w:tabs>
          <w:tab w:val="left" w:pos="0"/>
        </w:tabs>
        <w:spacing w:line="360" w:lineRule="auto"/>
        <w:jc w:val="both"/>
        <w:rPr>
          <w:rFonts w:ascii="Arial" w:hAnsi="Arial" w:cs="Arial"/>
          <w:color w:val="000000"/>
          <w:lang w:val="en-MY"/>
        </w:rPr>
      </w:pPr>
      <w:r>
        <w:rPr>
          <w:rFonts w:ascii="Arial" w:hAnsi="Arial" w:cs="Arial"/>
          <w:color w:val="000000"/>
          <w:lang w:val="en-MY"/>
        </w:rPr>
        <w:t xml:space="preserve">DRB-HICOM Group Managing Director Tan Sri Dato’ Sri Haji Mohd Khamil Jamil said, “There have been uncertainties in the market where the public had been anticipating reduced vehicle prices. This has contributed to an overall drop in automotive sales for this quarter. However, with the new </w:t>
      </w:r>
      <w:r w:rsidRPr="00A75A99">
        <w:rPr>
          <w:rFonts w:ascii="Arial" w:hAnsi="Arial" w:cs="Arial"/>
          <w:color w:val="000000"/>
          <w:lang w:val="en-MY"/>
        </w:rPr>
        <w:t>model launches</w:t>
      </w:r>
      <w:r>
        <w:rPr>
          <w:rFonts w:ascii="Arial" w:hAnsi="Arial" w:cs="Arial"/>
          <w:color w:val="000000"/>
          <w:lang w:val="en-MY"/>
        </w:rPr>
        <w:t xml:space="preserve"> and </w:t>
      </w:r>
      <w:r w:rsidRPr="00A75A99">
        <w:rPr>
          <w:rFonts w:ascii="Arial" w:hAnsi="Arial" w:cs="Arial"/>
          <w:color w:val="000000"/>
          <w:lang w:val="en-MY"/>
        </w:rPr>
        <w:t xml:space="preserve">attractive sales offerings </w:t>
      </w:r>
      <w:r>
        <w:rPr>
          <w:rFonts w:ascii="Arial" w:hAnsi="Arial" w:cs="Arial"/>
          <w:color w:val="000000"/>
          <w:lang w:val="en-MY"/>
        </w:rPr>
        <w:t xml:space="preserve">by the Group’s automotive companies such as the launch of Proton Saga SV in mid-June 2013 and Proton Suprima S </w:t>
      </w:r>
      <w:r w:rsidRPr="00A02F7B">
        <w:rPr>
          <w:rFonts w:ascii="Arial" w:hAnsi="Arial" w:cs="Arial"/>
          <w:color w:val="000000"/>
          <w:lang w:val="en-MY"/>
        </w:rPr>
        <w:t>in mid-August 2013</w:t>
      </w:r>
      <w:r>
        <w:rPr>
          <w:rFonts w:ascii="Arial" w:hAnsi="Arial" w:cs="Arial"/>
          <w:color w:val="000000"/>
          <w:lang w:val="en-MY"/>
        </w:rPr>
        <w:t xml:space="preserve">, we are expecting the sales to improve in the coming months.” </w:t>
      </w:r>
    </w:p>
    <w:p w:rsidR="007B6D15" w:rsidRDefault="007B6D15" w:rsidP="00C91DB6">
      <w:pPr>
        <w:tabs>
          <w:tab w:val="left" w:pos="0"/>
        </w:tabs>
        <w:spacing w:line="360" w:lineRule="auto"/>
        <w:jc w:val="both"/>
        <w:rPr>
          <w:rFonts w:ascii="Arial" w:hAnsi="Arial" w:cs="Arial"/>
          <w:color w:val="000000"/>
          <w:lang w:val="en-MY"/>
        </w:rPr>
      </w:pPr>
    </w:p>
    <w:p w:rsidR="007B6D15" w:rsidRPr="00151FCD" w:rsidRDefault="007B6D15" w:rsidP="00C91DB6">
      <w:pPr>
        <w:tabs>
          <w:tab w:val="left" w:pos="0"/>
        </w:tabs>
        <w:spacing w:line="360" w:lineRule="auto"/>
        <w:jc w:val="both"/>
        <w:rPr>
          <w:rFonts w:ascii="Arial" w:hAnsi="Arial" w:cs="Arial"/>
          <w:color w:val="000000"/>
          <w:lang w:val="en-MY"/>
        </w:rPr>
      </w:pPr>
      <w:r>
        <w:rPr>
          <w:rFonts w:ascii="Arial" w:hAnsi="Arial" w:cs="Arial"/>
          <w:color w:val="000000"/>
          <w:lang w:val="en-MY"/>
        </w:rPr>
        <w:t>“We are also aware of the current economic condition as Bank Negara Malaysia in its latest report has forecasted a lower economic growth for Malaysia for 2013. We are taking the necessary steps to minimise the effect and will continue to leverage on the diversified businesses within the Group,”</w:t>
      </w:r>
      <w:r w:rsidRPr="000D5CF1">
        <w:rPr>
          <w:rFonts w:ascii="Arial" w:hAnsi="Arial" w:cs="Arial"/>
          <w:color w:val="000000"/>
        </w:rPr>
        <w:t xml:space="preserve"> </w:t>
      </w:r>
      <w:r w:rsidRPr="00C06F01">
        <w:rPr>
          <w:rFonts w:ascii="Arial" w:hAnsi="Arial" w:cs="Arial"/>
          <w:color w:val="000000"/>
        </w:rPr>
        <w:t xml:space="preserve">added </w:t>
      </w:r>
      <w:r>
        <w:rPr>
          <w:rFonts w:ascii="Arial" w:hAnsi="Arial" w:cs="Arial"/>
          <w:color w:val="000000"/>
        </w:rPr>
        <w:t>Tan Sri Dato’ Sri Haji Mohd Khamil Jamil.</w:t>
      </w:r>
    </w:p>
    <w:p w:rsidR="007B6D15" w:rsidRPr="00326927" w:rsidRDefault="007B6D15" w:rsidP="00B13539">
      <w:pPr>
        <w:pStyle w:val="NormalWeb"/>
        <w:pBdr>
          <w:bottom w:val="single" w:sz="12" w:space="1" w:color="auto"/>
        </w:pBdr>
        <w:spacing w:line="360" w:lineRule="auto"/>
        <w:ind w:firstLine="720"/>
        <w:rPr>
          <w:rFonts w:ascii="Arial" w:hAnsi="Arial" w:cs="Arial"/>
          <w:color w:val="000000"/>
        </w:rPr>
      </w:pPr>
      <w:r>
        <w:rPr>
          <w:rFonts w:ascii="Arial" w:hAnsi="Arial" w:cs="Arial"/>
          <w:color w:val="000000"/>
        </w:rPr>
        <w:t xml:space="preserve">                                                </w:t>
      </w:r>
      <w:r w:rsidRPr="00326927">
        <w:rPr>
          <w:rFonts w:ascii="Arial" w:hAnsi="Arial" w:cs="Arial"/>
          <w:color w:val="000000"/>
        </w:rPr>
        <w:t>--End</w:t>
      </w:r>
      <w:r>
        <w:rPr>
          <w:rFonts w:ascii="Arial" w:hAnsi="Arial" w:cs="Arial"/>
          <w:color w:val="000000"/>
        </w:rPr>
        <w:t>--</w:t>
      </w:r>
    </w:p>
    <w:p w:rsidR="007B6D15" w:rsidRDefault="007B6D15">
      <w:pPr>
        <w:ind w:right="-2"/>
        <w:jc w:val="both"/>
        <w:rPr>
          <w:rFonts w:ascii="Arial" w:hAnsi="Arial" w:cs="Arial"/>
        </w:rPr>
      </w:pPr>
    </w:p>
    <w:p w:rsidR="007B6D15" w:rsidRDefault="007B6D15" w:rsidP="00151FCD">
      <w:pPr>
        <w:pBdr>
          <w:bottom w:val="single" w:sz="12" w:space="1" w:color="auto"/>
        </w:pBdr>
        <w:spacing w:before="28" w:after="28"/>
        <w:jc w:val="both"/>
        <w:rPr>
          <w:rFonts w:ascii="Arial" w:hAnsi="Arial" w:cs="Arial"/>
          <w:i/>
          <w:iCs/>
          <w:lang w:val="en-GB"/>
        </w:rPr>
      </w:pPr>
      <w:r w:rsidRPr="0073646E">
        <w:rPr>
          <w:rFonts w:ascii="Arial" w:hAnsi="Arial" w:cs="Arial"/>
          <w:b/>
          <w:bCs/>
          <w:i/>
          <w:iCs/>
          <w:lang w:val="en-GB"/>
        </w:rPr>
        <w:t>DRB-HICOM Berhad</w:t>
      </w:r>
      <w:r w:rsidRPr="0073646E">
        <w:rPr>
          <w:rFonts w:ascii="Arial" w:hAnsi="Arial" w:cs="Arial"/>
          <w:b/>
          <w:i/>
          <w:iCs/>
          <w:lang w:val="en-GB"/>
        </w:rPr>
        <w:t xml:space="preserve"> (“DRB-HICOM”)</w:t>
      </w:r>
      <w:r w:rsidRPr="0073646E">
        <w:rPr>
          <w:rFonts w:ascii="Arial" w:hAnsi="Arial" w:cs="Arial"/>
          <w:i/>
          <w:iCs/>
          <w:lang w:val="en-GB"/>
        </w:rPr>
        <w:t xml:space="preserve"> is one of Malaysia’s leading conglomerates with core businesses in the Automotive; Services; and Property, Asset &amp; Construction sectors. With more than 80 active companies in its stable and over 52,000 employees group-wide, DRB-HICOM’s aim is to continue adding value and propelling the nation’s development. In the Automotive sector, DRB-HICOM is involved in the manufacturing, assembly and distribution of passenger and commercial vehicles, including the national motorcycle. In Services, DRB-HICOM is involved in various businesses, including concession and financial-related services. In Property, Asset &amp; Construction, DRB-HICOM is involved in residential and commercial developments.</w:t>
      </w:r>
    </w:p>
    <w:p w:rsidR="007B6D15" w:rsidRPr="0073646E" w:rsidRDefault="007B6D15" w:rsidP="00151FCD">
      <w:pPr>
        <w:pBdr>
          <w:bottom w:val="single" w:sz="12" w:space="1" w:color="auto"/>
        </w:pBdr>
        <w:spacing w:before="28" w:after="28"/>
        <w:jc w:val="both"/>
        <w:rPr>
          <w:rFonts w:ascii="Arial" w:hAnsi="Arial" w:cs="Arial"/>
          <w:i/>
          <w:iCs/>
          <w:lang w:val="en-GB"/>
        </w:rPr>
      </w:pPr>
    </w:p>
    <w:p w:rsidR="007B6D15" w:rsidRDefault="007B6D15" w:rsidP="00633F5A">
      <w:pPr>
        <w:spacing w:before="28" w:after="28" w:line="360" w:lineRule="auto"/>
        <w:rPr>
          <w:rFonts w:ascii="Arial" w:hAnsi="Arial" w:cs="Arial"/>
          <w:lang w:val="en-GB"/>
        </w:rPr>
      </w:pPr>
    </w:p>
    <w:p w:rsidR="007B6D15" w:rsidRPr="0073646E" w:rsidRDefault="007B6D15" w:rsidP="00633F5A">
      <w:pPr>
        <w:ind w:right="-284"/>
        <w:jc w:val="both"/>
        <w:rPr>
          <w:rFonts w:ascii="Arial" w:hAnsi="Arial" w:cs="Arial"/>
          <w:b/>
          <w:u w:val="single"/>
        </w:rPr>
      </w:pPr>
      <w:r w:rsidRPr="0073646E">
        <w:rPr>
          <w:rFonts w:ascii="Arial" w:hAnsi="Arial" w:cs="Arial"/>
          <w:b/>
          <w:u w:val="single"/>
        </w:rPr>
        <w:t>For further information, please contact:</w:t>
      </w:r>
    </w:p>
    <w:p w:rsidR="007B6D15" w:rsidRPr="0073646E" w:rsidRDefault="007B6D15" w:rsidP="00633F5A">
      <w:pPr>
        <w:ind w:right="-284"/>
        <w:jc w:val="both"/>
        <w:rPr>
          <w:rFonts w:ascii="Arial" w:hAnsi="Arial" w:cs="Arial"/>
        </w:rPr>
      </w:pPr>
    </w:p>
    <w:p w:rsidR="007B6D15" w:rsidRPr="0073646E" w:rsidRDefault="007B6D15" w:rsidP="00633F5A">
      <w:pPr>
        <w:widowControl w:val="0"/>
        <w:spacing w:line="100" w:lineRule="atLeast"/>
        <w:ind w:right="-284"/>
        <w:jc w:val="both"/>
        <w:rPr>
          <w:rFonts w:ascii="Arial" w:hAnsi="Arial" w:cs="Arial"/>
          <w:lang w:val="en-GB"/>
        </w:rPr>
      </w:pPr>
      <w:r w:rsidRPr="0073646E">
        <w:rPr>
          <w:rFonts w:ascii="Arial" w:hAnsi="Arial" w:cs="Arial"/>
          <w:lang w:val="en-GB"/>
        </w:rPr>
        <w:t>Sulaiman Yahya</w:t>
      </w:r>
    </w:p>
    <w:p w:rsidR="007B6D15" w:rsidRPr="0073646E" w:rsidRDefault="007B6D15" w:rsidP="00633F5A">
      <w:pPr>
        <w:widowControl w:val="0"/>
        <w:spacing w:line="100" w:lineRule="atLeast"/>
        <w:ind w:right="-284"/>
        <w:jc w:val="both"/>
        <w:rPr>
          <w:rFonts w:ascii="Arial" w:hAnsi="Arial" w:cs="Arial"/>
          <w:lang w:val="en-GB"/>
        </w:rPr>
      </w:pPr>
      <w:r w:rsidRPr="0073646E">
        <w:rPr>
          <w:rFonts w:ascii="Arial" w:hAnsi="Arial" w:cs="Arial"/>
          <w:lang w:val="en-GB"/>
        </w:rPr>
        <w:t>Head of Corporate Communications Division</w:t>
      </w:r>
    </w:p>
    <w:p w:rsidR="007B6D15" w:rsidRPr="0073646E" w:rsidRDefault="007B6D15" w:rsidP="00633F5A">
      <w:pPr>
        <w:widowControl w:val="0"/>
        <w:spacing w:line="100" w:lineRule="atLeast"/>
        <w:ind w:right="-284"/>
        <w:jc w:val="both"/>
        <w:rPr>
          <w:rFonts w:ascii="Arial" w:hAnsi="Arial" w:cs="Arial"/>
          <w:lang w:val="en-GB"/>
        </w:rPr>
      </w:pPr>
      <w:r w:rsidRPr="0073646E">
        <w:rPr>
          <w:rFonts w:ascii="Arial" w:hAnsi="Arial" w:cs="Arial"/>
          <w:lang w:val="en-GB"/>
        </w:rPr>
        <w:t>DRB-HICOM Berhad</w:t>
      </w:r>
    </w:p>
    <w:p w:rsidR="007B6D15" w:rsidRPr="0073646E" w:rsidRDefault="007B6D15" w:rsidP="00633F5A">
      <w:pPr>
        <w:widowControl w:val="0"/>
        <w:spacing w:line="100" w:lineRule="atLeast"/>
        <w:ind w:right="-284"/>
        <w:jc w:val="both"/>
        <w:rPr>
          <w:rFonts w:ascii="Arial" w:hAnsi="Arial" w:cs="Arial"/>
          <w:lang w:val="en-GB"/>
        </w:rPr>
      </w:pPr>
      <w:r w:rsidRPr="0073646E">
        <w:rPr>
          <w:rFonts w:ascii="Arial" w:hAnsi="Arial" w:cs="Arial"/>
          <w:lang w:val="en-GB"/>
        </w:rPr>
        <w:t xml:space="preserve">Tel: 03-20528238 </w:t>
      </w:r>
    </w:p>
    <w:p w:rsidR="007B6D15" w:rsidRPr="0073646E" w:rsidRDefault="007B6D15" w:rsidP="00633F5A">
      <w:pPr>
        <w:widowControl w:val="0"/>
        <w:spacing w:line="100" w:lineRule="atLeast"/>
        <w:ind w:right="-284"/>
        <w:jc w:val="both"/>
        <w:rPr>
          <w:rFonts w:ascii="Arial" w:hAnsi="Arial" w:cs="Arial"/>
          <w:lang w:val="en-GB"/>
        </w:rPr>
      </w:pPr>
      <w:r w:rsidRPr="0073646E">
        <w:rPr>
          <w:rFonts w:ascii="Arial" w:hAnsi="Arial" w:cs="Arial"/>
          <w:lang w:val="en-GB"/>
        </w:rPr>
        <w:t>HP: 013-3415214</w:t>
      </w:r>
    </w:p>
    <w:p w:rsidR="007B6D15" w:rsidRPr="0073646E" w:rsidRDefault="007B6D15" w:rsidP="00633F5A">
      <w:pPr>
        <w:widowControl w:val="0"/>
        <w:spacing w:line="100" w:lineRule="atLeast"/>
        <w:ind w:right="-284"/>
        <w:jc w:val="both"/>
        <w:rPr>
          <w:rFonts w:ascii="Arial" w:hAnsi="Arial" w:cs="Arial"/>
          <w:lang w:val="en-GB"/>
        </w:rPr>
      </w:pPr>
      <w:hyperlink r:id="rId6" w:history="1">
        <w:r w:rsidRPr="0073646E">
          <w:rPr>
            <w:rFonts w:ascii="Arial" w:hAnsi="Arial" w:cs="Arial"/>
            <w:color w:val="0000FF"/>
            <w:u w:val="single"/>
          </w:rPr>
          <w:t>www.drb-hicom.com</w:t>
        </w:r>
      </w:hyperlink>
    </w:p>
    <w:p w:rsidR="007B6D15" w:rsidRPr="0073646E" w:rsidRDefault="007B6D15" w:rsidP="00633F5A">
      <w:pPr>
        <w:widowControl w:val="0"/>
        <w:spacing w:line="100" w:lineRule="atLeast"/>
        <w:jc w:val="both"/>
        <w:rPr>
          <w:rFonts w:ascii="Arial" w:hAnsi="Arial" w:cs="Arial"/>
          <w:lang w:val="en-GB"/>
        </w:rPr>
      </w:pPr>
    </w:p>
    <w:p w:rsidR="007B6D15" w:rsidRPr="0073646E" w:rsidRDefault="007B6D15" w:rsidP="00633F5A">
      <w:pPr>
        <w:widowControl w:val="0"/>
        <w:spacing w:line="100" w:lineRule="atLeast"/>
        <w:jc w:val="both"/>
        <w:rPr>
          <w:rFonts w:ascii="Arial" w:hAnsi="Arial" w:cs="Arial"/>
          <w:lang w:val="en-GB"/>
        </w:rPr>
      </w:pPr>
      <w:r w:rsidRPr="0073646E">
        <w:rPr>
          <w:rFonts w:ascii="Arial" w:hAnsi="Arial" w:cs="Arial"/>
          <w:lang w:val="en-GB"/>
        </w:rPr>
        <w:t>Yang Latiffa Ahmad Kamily</w:t>
      </w:r>
    </w:p>
    <w:p w:rsidR="007B6D15" w:rsidRPr="0073646E" w:rsidRDefault="007B6D15" w:rsidP="00633F5A">
      <w:pPr>
        <w:widowControl w:val="0"/>
        <w:spacing w:line="100" w:lineRule="atLeast"/>
        <w:jc w:val="both"/>
        <w:rPr>
          <w:rFonts w:ascii="Arial" w:hAnsi="Arial" w:cs="Arial"/>
          <w:lang w:val="en-GB"/>
        </w:rPr>
      </w:pPr>
      <w:r w:rsidRPr="0073646E">
        <w:rPr>
          <w:rFonts w:ascii="Arial" w:hAnsi="Arial" w:cs="Arial"/>
          <w:lang w:val="en-GB"/>
        </w:rPr>
        <w:t>Corporate Communications Division</w:t>
      </w:r>
    </w:p>
    <w:p w:rsidR="007B6D15" w:rsidRPr="0073646E" w:rsidRDefault="007B6D15" w:rsidP="00633F5A">
      <w:pPr>
        <w:widowControl w:val="0"/>
        <w:spacing w:line="100" w:lineRule="atLeast"/>
        <w:jc w:val="both"/>
        <w:rPr>
          <w:rFonts w:ascii="Arial" w:hAnsi="Arial" w:cs="Arial"/>
          <w:lang w:val="en-GB"/>
        </w:rPr>
      </w:pPr>
      <w:r w:rsidRPr="0073646E">
        <w:rPr>
          <w:rFonts w:ascii="Arial" w:hAnsi="Arial" w:cs="Arial"/>
          <w:lang w:val="en-GB"/>
        </w:rPr>
        <w:t>DRB-HICOM Berhad</w:t>
      </w:r>
    </w:p>
    <w:p w:rsidR="007B6D15" w:rsidRPr="0073646E" w:rsidRDefault="007B6D15" w:rsidP="00633F5A">
      <w:pPr>
        <w:widowControl w:val="0"/>
        <w:spacing w:line="100" w:lineRule="atLeast"/>
        <w:jc w:val="both"/>
        <w:rPr>
          <w:rFonts w:ascii="Arial" w:hAnsi="Arial" w:cs="Arial"/>
          <w:lang w:val="en-GB"/>
        </w:rPr>
      </w:pPr>
      <w:r w:rsidRPr="0073646E">
        <w:rPr>
          <w:rFonts w:ascii="Arial" w:hAnsi="Arial" w:cs="Arial"/>
          <w:lang w:val="en-GB"/>
        </w:rPr>
        <w:t>Tel: 03-20528120</w:t>
      </w:r>
    </w:p>
    <w:p w:rsidR="007B6D15" w:rsidRPr="0073646E" w:rsidRDefault="007B6D15" w:rsidP="00633F5A">
      <w:pPr>
        <w:widowControl w:val="0"/>
        <w:spacing w:line="100" w:lineRule="atLeast"/>
        <w:jc w:val="both"/>
        <w:rPr>
          <w:rFonts w:ascii="Arial" w:hAnsi="Arial" w:cs="Arial"/>
          <w:lang w:val="en-GB"/>
        </w:rPr>
      </w:pPr>
      <w:r w:rsidRPr="0073646E">
        <w:rPr>
          <w:rFonts w:ascii="Arial" w:hAnsi="Arial" w:cs="Arial"/>
          <w:lang w:val="en-GB"/>
        </w:rPr>
        <w:t>HP: 012-2918691</w:t>
      </w:r>
    </w:p>
    <w:p w:rsidR="007B6D15" w:rsidRPr="0073646E" w:rsidRDefault="007B6D15" w:rsidP="00633F5A">
      <w:pPr>
        <w:widowControl w:val="0"/>
        <w:spacing w:line="100" w:lineRule="atLeast"/>
        <w:jc w:val="both"/>
        <w:rPr>
          <w:rFonts w:ascii="Arial" w:hAnsi="Arial" w:cs="Arial"/>
          <w:lang w:val="en-GB"/>
        </w:rPr>
      </w:pPr>
      <w:hyperlink r:id="rId7" w:history="1">
        <w:r w:rsidRPr="00043905">
          <w:rPr>
            <w:rFonts w:ascii="Arial" w:hAnsi="Arial" w:cs="Arial"/>
            <w:color w:val="0000FF"/>
            <w:u w:val="single"/>
          </w:rPr>
          <w:t>www.drb-hicom.com</w:t>
        </w:r>
      </w:hyperlink>
    </w:p>
    <w:p w:rsidR="007B6D15" w:rsidRDefault="007B6D15">
      <w:r>
        <w:t xml:space="preserve">                                                                                                                                                                                                                                                                                                                                                                                                                                                                                                                                                                                                                                                                                                                                                                                                                                                                                                                                                                                                                                                                                                                                                                                                                                                                                                                                                                                                                                                                                                                                                                                                                                                                                                                                                                                                                                                                                                                                                                                                                                                                                                                                                                                                                                                                                                                                                                                                                                                                                                                                                                                                                                                                                                                                                                                                                                                                                                                                                                                                                                                                                                                                                                                                                                                                                                                                                                                                                                                                                                                                                                                                                                                                                                                                                                                                                                                                                                                                                                                                                                                                                                                                                                                                                                                                                                                                                                                                                                                                                                                                                                                                                                                                                                                                                                                                                                                                                                                                                                                                                                                                                                                                                                                                                                                                                                                                                                                                                                                                                                                                                                                                                                                                                                                                                                                                                                                                                                                                                                                                                                                                                                                                                                                                                                                                                                                                                                                                                                                                                                                                                                                                                                                                                                                                                                                                                                                                                                                                                                                                                                                                                                                                                                                                                                                                                                                                                                                                                                                                                                                                                                                                                                                                                                                                                                                                                                                                                              </w:t>
      </w:r>
    </w:p>
    <w:sectPr w:rsidR="007B6D15" w:rsidSect="00A8552A">
      <w:footerReference w:type="default" r:id="rId8"/>
      <w:headerReference w:type="first" r:id="rId9"/>
      <w:pgSz w:w="11906" w:h="16838"/>
      <w:pgMar w:top="1134" w:right="1418" w:bottom="1134" w:left="1418"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D15" w:rsidRDefault="007B6D15" w:rsidP="00656ADA">
      <w:r>
        <w:separator/>
      </w:r>
    </w:p>
  </w:endnote>
  <w:endnote w:type="continuationSeparator" w:id="0">
    <w:p w:rsidR="007B6D15" w:rsidRDefault="007B6D15" w:rsidP="00656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15" w:rsidRDefault="007B6D15">
    <w:pPr>
      <w:pStyle w:val="Footer"/>
      <w:jc w:val="center"/>
    </w:pPr>
    <w:fldSimple w:instr=" PAGE   \* MERGEFORMAT ">
      <w:r>
        <w:rPr>
          <w:noProof/>
        </w:rPr>
        <w:t>2</w:t>
      </w:r>
    </w:fldSimple>
  </w:p>
  <w:p w:rsidR="007B6D15" w:rsidRDefault="007B6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D15" w:rsidRDefault="007B6D15" w:rsidP="00656ADA">
      <w:r>
        <w:separator/>
      </w:r>
    </w:p>
  </w:footnote>
  <w:footnote w:type="continuationSeparator" w:id="0">
    <w:p w:rsidR="007B6D15" w:rsidRDefault="007B6D15" w:rsidP="00656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15" w:rsidRDefault="007B6D15" w:rsidP="00151FCD">
    <w:pPr>
      <w:pStyle w:val="Header"/>
      <w:jc w:val="right"/>
    </w:pPr>
    <w:r w:rsidRPr="00A77846">
      <w:rPr>
        <w:noProof/>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rbmember11" style="width:113.25pt;height:32.25pt;visibility:visible">
          <v:imagedata r:id="rId1" o:title="" croptop="2346f" cropleft="34074f"/>
        </v:shape>
      </w:pict>
    </w:r>
  </w:p>
  <w:p w:rsidR="007B6D15" w:rsidRDefault="007B6D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15A"/>
    <w:rsid w:val="00012C16"/>
    <w:rsid w:val="00043905"/>
    <w:rsid w:val="00053696"/>
    <w:rsid w:val="000A6DFD"/>
    <w:rsid w:val="000B26D1"/>
    <w:rsid w:val="000C4A99"/>
    <w:rsid w:val="000D5CF1"/>
    <w:rsid w:val="000F36A3"/>
    <w:rsid w:val="00140054"/>
    <w:rsid w:val="00147F28"/>
    <w:rsid w:val="00151FCD"/>
    <w:rsid w:val="0016215A"/>
    <w:rsid w:val="00164A86"/>
    <w:rsid w:val="00166C44"/>
    <w:rsid w:val="00172BD2"/>
    <w:rsid w:val="001821E4"/>
    <w:rsid w:val="00185FEF"/>
    <w:rsid w:val="00190BA3"/>
    <w:rsid w:val="001A3969"/>
    <w:rsid w:val="001B7D91"/>
    <w:rsid w:val="001E11E1"/>
    <w:rsid w:val="001F6045"/>
    <w:rsid w:val="002042B3"/>
    <w:rsid w:val="002448A6"/>
    <w:rsid w:val="00247752"/>
    <w:rsid w:val="002729FD"/>
    <w:rsid w:val="002825F4"/>
    <w:rsid w:val="002B509D"/>
    <w:rsid w:val="002D0BCF"/>
    <w:rsid w:val="002E6EE7"/>
    <w:rsid w:val="00326927"/>
    <w:rsid w:val="003573E5"/>
    <w:rsid w:val="003F7B84"/>
    <w:rsid w:val="004A3980"/>
    <w:rsid w:val="004E4573"/>
    <w:rsid w:val="004F436D"/>
    <w:rsid w:val="005038DB"/>
    <w:rsid w:val="00531344"/>
    <w:rsid w:val="00542814"/>
    <w:rsid w:val="0055646A"/>
    <w:rsid w:val="005675E2"/>
    <w:rsid w:val="00570D2A"/>
    <w:rsid w:val="00582294"/>
    <w:rsid w:val="005A16AF"/>
    <w:rsid w:val="005B0B5F"/>
    <w:rsid w:val="005D3AEC"/>
    <w:rsid w:val="005E2DF3"/>
    <w:rsid w:val="006046E8"/>
    <w:rsid w:val="006313F4"/>
    <w:rsid w:val="00633F5A"/>
    <w:rsid w:val="006519E1"/>
    <w:rsid w:val="006554FB"/>
    <w:rsid w:val="00656ADA"/>
    <w:rsid w:val="006810B3"/>
    <w:rsid w:val="006B216D"/>
    <w:rsid w:val="00701645"/>
    <w:rsid w:val="00715972"/>
    <w:rsid w:val="0071664A"/>
    <w:rsid w:val="0073646E"/>
    <w:rsid w:val="00740879"/>
    <w:rsid w:val="00764F11"/>
    <w:rsid w:val="00764F72"/>
    <w:rsid w:val="0078795F"/>
    <w:rsid w:val="007A41B1"/>
    <w:rsid w:val="007B6D15"/>
    <w:rsid w:val="007D1125"/>
    <w:rsid w:val="007D3FCB"/>
    <w:rsid w:val="007F61D6"/>
    <w:rsid w:val="008059C1"/>
    <w:rsid w:val="00830ED0"/>
    <w:rsid w:val="0086670B"/>
    <w:rsid w:val="00886E6C"/>
    <w:rsid w:val="008975D7"/>
    <w:rsid w:val="008C6CC7"/>
    <w:rsid w:val="008F30B5"/>
    <w:rsid w:val="009029A2"/>
    <w:rsid w:val="00917BDC"/>
    <w:rsid w:val="00954DCF"/>
    <w:rsid w:val="00975AFF"/>
    <w:rsid w:val="009B2FEA"/>
    <w:rsid w:val="009D3414"/>
    <w:rsid w:val="009E071A"/>
    <w:rsid w:val="009F1652"/>
    <w:rsid w:val="00A02F7B"/>
    <w:rsid w:val="00A05926"/>
    <w:rsid w:val="00A269AC"/>
    <w:rsid w:val="00A2788B"/>
    <w:rsid w:val="00A43793"/>
    <w:rsid w:val="00A45D44"/>
    <w:rsid w:val="00A4605B"/>
    <w:rsid w:val="00A504A2"/>
    <w:rsid w:val="00A71D84"/>
    <w:rsid w:val="00A75A99"/>
    <w:rsid w:val="00A77846"/>
    <w:rsid w:val="00A8552A"/>
    <w:rsid w:val="00AC20BB"/>
    <w:rsid w:val="00AF0A08"/>
    <w:rsid w:val="00AF222B"/>
    <w:rsid w:val="00AF41D7"/>
    <w:rsid w:val="00AF50F8"/>
    <w:rsid w:val="00B04761"/>
    <w:rsid w:val="00B13539"/>
    <w:rsid w:val="00B34244"/>
    <w:rsid w:val="00B463A2"/>
    <w:rsid w:val="00B54F85"/>
    <w:rsid w:val="00B764AD"/>
    <w:rsid w:val="00B874B9"/>
    <w:rsid w:val="00BB5491"/>
    <w:rsid w:val="00BC6788"/>
    <w:rsid w:val="00BC74CF"/>
    <w:rsid w:val="00BE1B25"/>
    <w:rsid w:val="00C0009A"/>
    <w:rsid w:val="00C06F01"/>
    <w:rsid w:val="00C574D6"/>
    <w:rsid w:val="00C64005"/>
    <w:rsid w:val="00C907FE"/>
    <w:rsid w:val="00C91DB6"/>
    <w:rsid w:val="00CF603F"/>
    <w:rsid w:val="00D02FE3"/>
    <w:rsid w:val="00D03F50"/>
    <w:rsid w:val="00D151E5"/>
    <w:rsid w:val="00D163AB"/>
    <w:rsid w:val="00D33A74"/>
    <w:rsid w:val="00D3409A"/>
    <w:rsid w:val="00D467EA"/>
    <w:rsid w:val="00D55A57"/>
    <w:rsid w:val="00D72C63"/>
    <w:rsid w:val="00D854A8"/>
    <w:rsid w:val="00DA00B5"/>
    <w:rsid w:val="00DA6FD4"/>
    <w:rsid w:val="00DB76D3"/>
    <w:rsid w:val="00DC61D2"/>
    <w:rsid w:val="00DD0E26"/>
    <w:rsid w:val="00E04F47"/>
    <w:rsid w:val="00E10D09"/>
    <w:rsid w:val="00E63D48"/>
    <w:rsid w:val="00EA2FA3"/>
    <w:rsid w:val="00EC0DB1"/>
    <w:rsid w:val="00F0357A"/>
    <w:rsid w:val="00F37CF0"/>
    <w:rsid w:val="00F7754C"/>
    <w:rsid w:val="00F86404"/>
    <w:rsid w:val="00F96DE9"/>
    <w:rsid w:val="00FA2C95"/>
    <w:rsid w:val="00FC484A"/>
    <w:rsid w:val="00FE5139"/>
    <w:rsid w:val="00FE5D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B1"/>
    <w:pPr>
      <w:suppressAutoHyphens/>
    </w:pPr>
    <w:rPr>
      <w:rFonts w:eastAsia="SimSun" w:cs="Mangal"/>
      <w:kern w:val="1"/>
      <w:sz w:val="24"/>
      <w:szCs w:val="24"/>
      <w:lang w:eastAsia="hi-IN" w:bidi="hi-IN"/>
    </w:rPr>
  </w:style>
  <w:style w:type="paragraph" w:styleId="Heading2">
    <w:name w:val="heading 2"/>
    <w:basedOn w:val="Normal"/>
    <w:link w:val="Heading2Char"/>
    <w:uiPriority w:val="99"/>
    <w:qFormat/>
    <w:rsid w:val="003F7B84"/>
    <w:pPr>
      <w:suppressAutoHyphens w:val="0"/>
      <w:spacing w:before="100" w:beforeAutospacing="1" w:after="100" w:afterAutospacing="1"/>
      <w:outlineLvl w:val="1"/>
    </w:pPr>
    <w:rPr>
      <w:rFonts w:eastAsia="Times New Roman" w:cs="Times New Roman"/>
      <w:b/>
      <w:bCs/>
      <w:kern w:val="0"/>
      <w:sz w:val="36"/>
      <w:szCs w:val="36"/>
      <w:lang w:val="en-MY" w:eastAsia="en-MY"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F7B84"/>
    <w:rPr>
      <w:rFonts w:cs="Times New Roman"/>
      <w:b/>
      <w:bCs/>
      <w:sz w:val="36"/>
      <w:szCs w:val="36"/>
    </w:rPr>
  </w:style>
  <w:style w:type="character" w:styleId="Hyperlink">
    <w:name w:val="Hyperlink"/>
    <w:basedOn w:val="DefaultParagraphFont"/>
    <w:uiPriority w:val="99"/>
    <w:rsid w:val="007A41B1"/>
    <w:rPr>
      <w:rFonts w:cs="Times New Roman"/>
      <w:color w:val="0000FF"/>
      <w:u w:val="single"/>
    </w:rPr>
  </w:style>
  <w:style w:type="character" w:customStyle="1" w:styleId="BodyTextChar">
    <w:name w:val="Body Text Char"/>
    <w:uiPriority w:val="99"/>
    <w:rsid w:val="007A41B1"/>
    <w:rPr>
      <w:rFonts w:ascii="Arial" w:hAnsi="Arial"/>
      <w:sz w:val="24"/>
      <w:lang w:val="en-GB"/>
    </w:rPr>
  </w:style>
  <w:style w:type="paragraph" w:customStyle="1" w:styleId="Heading">
    <w:name w:val="Heading"/>
    <w:basedOn w:val="Normal"/>
    <w:next w:val="BodyText"/>
    <w:uiPriority w:val="99"/>
    <w:rsid w:val="007A41B1"/>
    <w:pPr>
      <w:keepNext/>
      <w:spacing w:before="240" w:after="120"/>
    </w:pPr>
    <w:rPr>
      <w:rFonts w:ascii="Arial" w:eastAsia="Microsoft YaHei" w:hAnsi="Arial"/>
      <w:sz w:val="28"/>
      <w:szCs w:val="28"/>
    </w:rPr>
  </w:style>
  <w:style w:type="paragraph" w:styleId="BodyText">
    <w:name w:val="Body Text"/>
    <w:basedOn w:val="Normal"/>
    <w:link w:val="BodyTextChar1"/>
    <w:uiPriority w:val="99"/>
    <w:rsid w:val="007A41B1"/>
    <w:pPr>
      <w:widowControl w:val="0"/>
      <w:spacing w:line="360" w:lineRule="auto"/>
      <w:jc w:val="both"/>
    </w:pPr>
    <w:rPr>
      <w:rFonts w:ascii="Arial" w:eastAsia="Times New Roman" w:hAnsi="Arial" w:cs="Arial"/>
      <w:lang w:val="en-GB"/>
    </w:rPr>
  </w:style>
  <w:style w:type="character" w:customStyle="1" w:styleId="BodyTextChar1">
    <w:name w:val="Body Text Char1"/>
    <w:basedOn w:val="DefaultParagraphFont"/>
    <w:link w:val="BodyText"/>
    <w:uiPriority w:val="99"/>
    <w:semiHidden/>
    <w:rsid w:val="00FC78C8"/>
    <w:rPr>
      <w:rFonts w:eastAsia="SimSun" w:cs="Mangal"/>
      <w:kern w:val="1"/>
      <w:sz w:val="24"/>
      <w:szCs w:val="21"/>
      <w:lang w:eastAsia="hi-IN" w:bidi="hi-IN"/>
    </w:rPr>
  </w:style>
  <w:style w:type="paragraph" w:styleId="List">
    <w:name w:val="List"/>
    <w:basedOn w:val="BodyText"/>
    <w:uiPriority w:val="99"/>
    <w:rsid w:val="007A41B1"/>
    <w:rPr>
      <w:rFonts w:cs="Mangal"/>
    </w:rPr>
  </w:style>
  <w:style w:type="paragraph" w:styleId="Caption">
    <w:name w:val="caption"/>
    <w:basedOn w:val="Normal"/>
    <w:uiPriority w:val="99"/>
    <w:qFormat/>
    <w:rsid w:val="007A41B1"/>
    <w:pPr>
      <w:suppressLineNumbers/>
      <w:spacing w:before="120" w:after="120"/>
    </w:pPr>
    <w:rPr>
      <w:i/>
      <w:iCs/>
    </w:rPr>
  </w:style>
  <w:style w:type="paragraph" w:customStyle="1" w:styleId="Index">
    <w:name w:val="Index"/>
    <w:basedOn w:val="Normal"/>
    <w:uiPriority w:val="99"/>
    <w:rsid w:val="007A41B1"/>
    <w:pPr>
      <w:suppressLineNumbers/>
    </w:pPr>
  </w:style>
  <w:style w:type="paragraph" w:styleId="NormalWeb">
    <w:name w:val="Normal (Web)"/>
    <w:basedOn w:val="Normal"/>
    <w:uiPriority w:val="99"/>
    <w:rsid w:val="007A41B1"/>
    <w:pPr>
      <w:spacing w:before="28" w:after="28" w:line="100" w:lineRule="atLeast"/>
    </w:pPr>
    <w:rPr>
      <w:rFonts w:eastAsia="Times New Roman" w:cs="Times New Roman"/>
      <w:lang w:val="en-MY"/>
    </w:rPr>
  </w:style>
  <w:style w:type="table" w:styleId="TableGrid">
    <w:name w:val="Table Grid"/>
    <w:basedOn w:val="TableNormal"/>
    <w:uiPriority w:val="99"/>
    <w:rsid w:val="00AF41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DA6FD4"/>
    <w:pPr>
      <w:spacing w:after="120"/>
      <w:ind w:left="283"/>
    </w:pPr>
    <w:rPr>
      <w:szCs w:val="21"/>
    </w:rPr>
  </w:style>
  <w:style w:type="character" w:customStyle="1" w:styleId="BodyTextIndentChar">
    <w:name w:val="Body Text Indent Char"/>
    <w:basedOn w:val="DefaultParagraphFont"/>
    <w:link w:val="BodyTextIndent"/>
    <w:uiPriority w:val="99"/>
    <w:semiHidden/>
    <w:locked/>
    <w:rsid w:val="00DA6FD4"/>
    <w:rPr>
      <w:rFonts w:eastAsia="SimSun" w:cs="Mangal"/>
      <w:kern w:val="1"/>
      <w:sz w:val="21"/>
      <w:szCs w:val="21"/>
      <w:lang w:val="en-US" w:eastAsia="hi-IN" w:bidi="hi-IN"/>
    </w:rPr>
  </w:style>
  <w:style w:type="character" w:customStyle="1" w:styleId="apple-converted-space">
    <w:name w:val="apple-converted-space"/>
    <w:basedOn w:val="DefaultParagraphFont"/>
    <w:uiPriority w:val="99"/>
    <w:rsid w:val="00DA6FD4"/>
    <w:rPr>
      <w:rFonts w:cs="Times New Roman"/>
    </w:rPr>
  </w:style>
  <w:style w:type="paragraph" w:customStyle="1" w:styleId="short-spacing">
    <w:name w:val="short-spacing"/>
    <w:basedOn w:val="Normal"/>
    <w:uiPriority w:val="99"/>
    <w:rsid w:val="00DA6FD4"/>
    <w:pPr>
      <w:suppressAutoHyphens w:val="0"/>
      <w:spacing w:before="100" w:beforeAutospacing="1" w:after="100" w:afterAutospacing="1"/>
    </w:pPr>
    <w:rPr>
      <w:rFonts w:eastAsia="Times New Roman" w:cs="Times New Roman"/>
      <w:kern w:val="0"/>
      <w:lang w:val="en-MY" w:eastAsia="en-MY" w:bidi="ar-SA"/>
    </w:rPr>
  </w:style>
  <w:style w:type="character" w:styleId="Strong">
    <w:name w:val="Strong"/>
    <w:basedOn w:val="DefaultParagraphFont"/>
    <w:uiPriority w:val="99"/>
    <w:qFormat/>
    <w:rsid w:val="00DA6FD4"/>
    <w:rPr>
      <w:rFonts w:cs="Times New Roman"/>
      <w:b/>
      <w:bCs/>
    </w:rPr>
  </w:style>
  <w:style w:type="paragraph" w:styleId="BalloonText">
    <w:name w:val="Balloon Text"/>
    <w:basedOn w:val="Normal"/>
    <w:link w:val="BalloonTextChar"/>
    <w:uiPriority w:val="99"/>
    <w:semiHidden/>
    <w:rsid w:val="00A75A99"/>
    <w:rPr>
      <w:rFonts w:ascii="Tahoma" w:hAnsi="Tahoma"/>
      <w:sz w:val="16"/>
      <w:szCs w:val="14"/>
    </w:rPr>
  </w:style>
  <w:style w:type="character" w:customStyle="1" w:styleId="BalloonTextChar">
    <w:name w:val="Balloon Text Char"/>
    <w:basedOn w:val="DefaultParagraphFont"/>
    <w:link w:val="BalloonText"/>
    <w:uiPriority w:val="99"/>
    <w:semiHidden/>
    <w:locked/>
    <w:rsid w:val="00A75A99"/>
    <w:rPr>
      <w:rFonts w:ascii="Tahoma" w:eastAsia="SimSun" w:hAnsi="Tahoma" w:cs="Mangal"/>
      <w:kern w:val="1"/>
      <w:sz w:val="14"/>
      <w:szCs w:val="14"/>
      <w:lang w:val="en-US" w:eastAsia="hi-IN" w:bidi="hi-IN"/>
    </w:rPr>
  </w:style>
  <w:style w:type="paragraph" w:styleId="Header">
    <w:name w:val="header"/>
    <w:basedOn w:val="Normal"/>
    <w:link w:val="HeaderChar"/>
    <w:uiPriority w:val="99"/>
    <w:rsid w:val="00656ADA"/>
    <w:pPr>
      <w:tabs>
        <w:tab w:val="center" w:pos="4513"/>
        <w:tab w:val="right" w:pos="9026"/>
      </w:tabs>
    </w:pPr>
    <w:rPr>
      <w:szCs w:val="21"/>
    </w:rPr>
  </w:style>
  <w:style w:type="character" w:customStyle="1" w:styleId="HeaderChar">
    <w:name w:val="Header Char"/>
    <w:basedOn w:val="DefaultParagraphFont"/>
    <w:link w:val="Header"/>
    <w:uiPriority w:val="99"/>
    <w:locked/>
    <w:rsid w:val="00656ADA"/>
    <w:rPr>
      <w:rFonts w:eastAsia="SimSun" w:cs="Mangal"/>
      <w:kern w:val="1"/>
      <w:sz w:val="21"/>
      <w:szCs w:val="21"/>
      <w:lang w:val="en-US" w:eastAsia="hi-IN" w:bidi="hi-IN"/>
    </w:rPr>
  </w:style>
  <w:style w:type="paragraph" w:styleId="Footer">
    <w:name w:val="footer"/>
    <w:basedOn w:val="Normal"/>
    <w:link w:val="FooterChar"/>
    <w:uiPriority w:val="99"/>
    <w:rsid w:val="00656ADA"/>
    <w:pPr>
      <w:tabs>
        <w:tab w:val="center" w:pos="4513"/>
        <w:tab w:val="right" w:pos="9026"/>
      </w:tabs>
    </w:pPr>
    <w:rPr>
      <w:szCs w:val="21"/>
    </w:rPr>
  </w:style>
  <w:style w:type="character" w:customStyle="1" w:styleId="FooterChar">
    <w:name w:val="Footer Char"/>
    <w:basedOn w:val="DefaultParagraphFont"/>
    <w:link w:val="Footer"/>
    <w:uiPriority w:val="99"/>
    <w:locked/>
    <w:rsid w:val="00656ADA"/>
    <w:rPr>
      <w:rFonts w:eastAsia="SimSun" w:cs="Mangal"/>
      <w:kern w:val="1"/>
      <w:sz w:val="21"/>
      <w:szCs w:val="21"/>
      <w:lang w:val="en-US" w:eastAsia="hi-IN" w:bidi="hi-IN"/>
    </w:rPr>
  </w:style>
</w:styles>
</file>

<file path=word/webSettings.xml><?xml version="1.0" encoding="utf-8"?>
<w:webSettings xmlns:r="http://schemas.openxmlformats.org/officeDocument/2006/relationships" xmlns:w="http://schemas.openxmlformats.org/wordprocessingml/2006/main">
  <w:divs>
    <w:div w:id="1626234815">
      <w:marLeft w:val="0"/>
      <w:marRight w:val="0"/>
      <w:marTop w:val="0"/>
      <w:marBottom w:val="0"/>
      <w:divBdr>
        <w:top w:val="none" w:sz="0" w:space="0" w:color="auto"/>
        <w:left w:val="none" w:sz="0" w:space="0" w:color="auto"/>
        <w:bottom w:val="none" w:sz="0" w:space="0" w:color="auto"/>
        <w:right w:val="none" w:sz="0" w:space="0" w:color="auto"/>
      </w:divBdr>
    </w:div>
    <w:div w:id="1626234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rb-hic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b-hico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1596</Words>
  <Characters>9100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Chris Lim Wei</dc:creator>
  <cp:keywords/>
  <dc:description/>
  <cp:lastModifiedBy>Bursa</cp:lastModifiedBy>
  <cp:revision>2</cp:revision>
  <cp:lastPrinted>2013-08-29T09:10:00Z</cp:lastPrinted>
  <dcterms:created xsi:type="dcterms:W3CDTF">2013-08-29T09:20:00Z</dcterms:created>
  <dcterms:modified xsi:type="dcterms:W3CDTF">2013-08-29T09:20:00Z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